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73" w:rsidRDefault="00FB6E73" w:rsidP="00FB6E73">
      <w:pPr>
        <w:pStyle w:val="Kopfzeile"/>
        <w:jc w:val="right"/>
        <w:rPr>
          <w:rFonts w:ascii="Lato" w:hAnsi="Lato"/>
          <w:b/>
          <w:bCs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8FBBFE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56030" cy="556895"/>
            <wp:effectExtent l="0" t="0" r="1270" b="0"/>
            <wp:wrapNone/>
            <wp:docPr id="3" name="Bild 1" descr="b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D3">
        <w:rPr>
          <w:rFonts w:ascii="Lato" w:hAnsi="Lato"/>
          <w:b/>
          <w:bCs/>
          <w:sz w:val="32"/>
          <w:szCs w:val="32"/>
        </w:rPr>
        <w:t xml:space="preserve">                           </w:t>
      </w:r>
      <w:r w:rsidR="009C7FD3" w:rsidRPr="00D86975">
        <w:rPr>
          <w:rFonts w:ascii="Lato" w:hAnsi="Lato"/>
          <w:color w:val="114596"/>
          <w:sz w:val="20"/>
        </w:rPr>
        <w:t>BachelorPrint.de</w:t>
      </w:r>
    </w:p>
    <w:p w:rsidR="00FB6E73" w:rsidRDefault="00FB6E73" w:rsidP="00FB6E73">
      <w:pPr>
        <w:pStyle w:val="Kopfzeile"/>
        <w:jc w:val="right"/>
        <w:rPr>
          <w:rFonts w:ascii="Lato" w:hAnsi="Lato"/>
          <w:b/>
          <w:bCs/>
          <w:sz w:val="32"/>
          <w:szCs w:val="32"/>
        </w:rPr>
      </w:pPr>
    </w:p>
    <w:p w:rsidR="00FB6E73" w:rsidRPr="00A027B2" w:rsidRDefault="00A027B2" w:rsidP="00FB6E73">
      <w:pPr>
        <w:pStyle w:val="Kopfzeile"/>
        <w:jc w:val="center"/>
        <w:rPr>
          <w:rFonts w:ascii="Lato" w:hAnsi="Lato"/>
          <w:b/>
          <w:bCs/>
          <w:sz w:val="32"/>
          <w:szCs w:val="32"/>
        </w:rPr>
      </w:pPr>
      <w:r w:rsidRPr="00A027B2">
        <w:rPr>
          <w:rFonts w:ascii="Lato" w:hAnsi="Lato"/>
          <w:b/>
          <w:bCs/>
          <w:sz w:val="32"/>
          <w:szCs w:val="32"/>
        </w:rPr>
        <w:t>Das Business Model Canvas</w:t>
      </w:r>
      <w:r w:rsidR="00FB6E73">
        <w:rPr>
          <w:rFonts w:ascii="Lato" w:hAnsi="Lato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72"/>
        <w:gridCol w:w="1634"/>
        <w:gridCol w:w="1434"/>
        <w:gridCol w:w="3073"/>
        <w:gridCol w:w="3071"/>
      </w:tblGrid>
      <w:tr w:rsidR="004D051C" w:rsidTr="00FB6E73">
        <w:trPr>
          <w:trHeight w:val="2805"/>
        </w:trPr>
        <w:tc>
          <w:tcPr>
            <w:tcW w:w="30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665EE757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97790</wp:posOffset>
                  </wp:positionV>
                  <wp:extent cx="285750" cy="2857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Schlüsselpartner</w:t>
            </w:r>
          </w:p>
          <w:p w:rsidR="00A027B2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(Key Partners)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Pr="00B95255" w:rsidRDefault="004D051C" w:rsidP="004D051C">
            <w:pPr>
              <w:jc w:val="right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18" w:space="0" w:color="000000" w:themeColor="text1"/>
            </w:tcBorders>
          </w:tcPr>
          <w:p w:rsidR="00B95255" w:rsidRPr="004D051C" w:rsidRDefault="004D051C" w:rsidP="006E03E7">
            <w:pPr>
              <w:spacing w:line="276" w:lineRule="auto"/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69214</wp:posOffset>
                  </wp:positionV>
                  <wp:extent cx="314325" cy="314325"/>
                  <wp:effectExtent l="0" t="0" r="9525" b="952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Schlüsse</w:t>
            </w:r>
            <w:r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l</w:t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aktivitäten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EB0DFA">
            <w:pPr>
              <w:tabs>
                <w:tab w:val="right" w:pos="2856"/>
              </w:tabs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(Key </w:t>
            </w:r>
            <w:proofErr w:type="spellStart"/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Activities</w:t>
            </w:r>
            <w:proofErr w:type="spellEnd"/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)</w:t>
            </w:r>
            <w:r w:rsidR="00EB0DFA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ab/>
            </w:r>
          </w:p>
        </w:tc>
        <w:tc>
          <w:tcPr>
            <w:tcW w:w="3078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69215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Wertangebote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(Value Proposition)</w:t>
            </w:r>
          </w:p>
        </w:tc>
        <w:tc>
          <w:tcPr>
            <w:tcW w:w="3078" w:type="dxa"/>
            <w:tcBorders>
              <w:top w:val="single" w:sz="18" w:space="0" w:color="000000" w:themeColor="text1"/>
            </w:tcBorders>
          </w:tcPr>
          <w:p w:rsidR="00B95255" w:rsidRDefault="006E03E7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78FE8DF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40641</wp:posOffset>
                  </wp:positionV>
                  <wp:extent cx="228600" cy="2286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Kundenbeziehungen</w:t>
            </w:r>
          </w:p>
          <w:p w:rsidR="00A027B2" w:rsidRPr="006E03E7" w:rsidRDefault="006E03E7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1525905</wp:posOffset>
                  </wp:positionV>
                  <wp:extent cx="409575" cy="409575"/>
                  <wp:effectExtent l="0" t="0" r="9525" b="952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(Customer </w:t>
            </w:r>
            <w:proofErr w:type="spellStart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Relationships</w:t>
            </w:r>
            <w:proofErr w:type="spellEnd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3078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B854FDF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-26670</wp:posOffset>
                  </wp:positionV>
                  <wp:extent cx="371475" cy="371475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Kundensegmente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E1699F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(Customer Segments)</w:t>
            </w: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4D051C" w:rsidTr="00FB6E73">
        <w:trPr>
          <w:trHeight w:val="2696"/>
        </w:trPr>
        <w:tc>
          <w:tcPr>
            <w:tcW w:w="3077" w:type="dxa"/>
            <w:vMerge/>
            <w:tcBorders>
              <w:left w:val="single" w:sz="18" w:space="0" w:color="000000" w:themeColor="text1"/>
            </w:tcBorders>
          </w:tcPr>
          <w:p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7DF8F759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53340</wp:posOffset>
                  </wp:positionV>
                  <wp:extent cx="361950" cy="36195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Schlüsselressourcen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(Ke</w:t>
            </w:r>
            <w:r w:rsidR="009C7FD3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y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Resources)</w:t>
            </w:r>
          </w:p>
        </w:tc>
        <w:tc>
          <w:tcPr>
            <w:tcW w:w="3078" w:type="dxa"/>
            <w:gridSpan w:val="2"/>
            <w:vMerge/>
          </w:tcPr>
          <w:p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8" w:type="dxa"/>
          </w:tcPr>
          <w:p w:rsidR="00B95255" w:rsidRDefault="00B95255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Kanäle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(Channels)</w:t>
            </w:r>
          </w:p>
        </w:tc>
        <w:tc>
          <w:tcPr>
            <w:tcW w:w="3078" w:type="dxa"/>
            <w:vMerge/>
            <w:tcBorders>
              <w:right w:val="single" w:sz="18" w:space="0" w:color="000000" w:themeColor="text1"/>
            </w:tcBorders>
          </w:tcPr>
          <w:p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051C" w:rsidTr="00FB6E73">
        <w:trPr>
          <w:trHeight w:val="2537"/>
        </w:trPr>
        <w:tc>
          <w:tcPr>
            <w:tcW w:w="7792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027B2" w:rsidRPr="00B95255" w:rsidRDefault="004F39CE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4450715</wp:posOffset>
                  </wp:positionH>
                  <wp:positionV relativeFrom="paragraph">
                    <wp:posOffset>86995</wp:posOffset>
                  </wp:positionV>
                  <wp:extent cx="352425" cy="352425"/>
                  <wp:effectExtent l="0" t="0" r="9525" b="9525"/>
                  <wp:wrapThrough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hrough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Kostenstruktur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Cost</w:t>
            </w:r>
            <w:proofErr w:type="spellEnd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Structure</w:t>
            </w:r>
            <w:proofErr w:type="spellEnd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7596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B2" w:rsidRPr="00B95255" w:rsidRDefault="00E1699F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1872D83">
                  <wp:simplePos x="0" y="0"/>
                  <wp:positionH relativeFrom="column">
                    <wp:posOffset>4189730</wp:posOffset>
                  </wp:positionH>
                  <wp:positionV relativeFrom="paragraph">
                    <wp:posOffset>30480</wp:posOffset>
                  </wp:positionV>
                  <wp:extent cx="461010" cy="457200"/>
                  <wp:effectExtent l="0" t="0" r="0" b="0"/>
                  <wp:wrapThrough wrapText="bothSides">
                    <wp:wrapPolygon edited="0">
                      <wp:start x="4463" y="0"/>
                      <wp:lineTo x="1785" y="3600"/>
                      <wp:lineTo x="0" y="9000"/>
                      <wp:lineTo x="0" y="15300"/>
                      <wp:lineTo x="11603" y="19800"/>
                      <wp:lineTo x="12496" y="20700"/>
                      <wp:lineTo x="20529" y="20700"/>
                      <wp:lineTo x="20529" y="7200"/>
                      <wp:lineTo x="8033" y="0"/>
                      <wp:lineTo x="4463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Einnahmequellen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(Revenue Streams)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</w:tr>
    </w:tbl>
    <w:p w:rsidR="00FB6E73" w:rsidRDefault="00FB6E73" w:rsidP="009C7FD3">
      <w:pPr>
        <w:pStyle w:val="Fuzeile"/>
        <w:spacing w:line="360" w:lineRule="auto"/>
        <w:jc w:val="center"/>
        <w:rPr>
          <w:b/>
          <w:sz w:val="18"/>
        </w:rPr>
      </w:pPr>
    </w:p>
    <w:p w:rsidR="00B95255" w:rsidRPr="00A027B2" w:rsidRDefault="00B95255">
      <w:pPr>
        <w:rPr>
          <w:rFonts w:ascii="Lato" w:hAnsi="Lato"/>
          <w:b/>
          <w:bCs/>
          <w:sz w:val="24"/>
          <w:szCs w:val="24"/>
        </w:rPr>
      </w:pPr>
      <w:bookmarkStart w:id="0" w:name="_GoBack"/>
      <w:bookmarkEnd w:id="0"/>
    </w:p>
    <w:sectPr w:rsidR="00B95255" w:rsidRPr="00A027B2" w:rsidSect="005A60C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0C" w:rsidRDefault="00291F0C" w:rsidP="00291F0C">
      <w:pPr>
        <w:spacing w:after="0" w:line="240" w:lineRule="auto"/>
      </w:pPr>
      <w:r>
        <w:separator/>
      </w:r>
    </w:p>
  </w:endnote>
  <w:endnote w:type="continuationSeparator" w:id="0">
    <w:p w:rsidR="00291F0C" w:rsidRDefault="00291F0C" w:rsidP="0029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0C" w:rsidRDefault="00291F0C" w:rsidP="00291F0C">
      <w:pPr>
        <w:spacing w:after="0" w:line="240" w:lineRule="auto"/>
      </w:pPr>
      <w:r>
        <w:separator/>
      </w:r>
    </w:p>
  </w:footnote>
  <w:footnote w:type="continuationSeparator" w:id="0">
    <w:p w:rsidR="00291F0C" w:rsidRDefault="00291F0C" w:rsidP="0029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2"/>
    <w:rsid w:val="002841AC"/>
    <w:rsid w:val="00291F0C"/>
    <w:rsid w:val="002D7367"/>
    <w:rsid w:val="00403848"/>
    <w:rsid w:val="004D051C"/>
    <w:rsid w:val="004F39CE"/>
    <w:rsid w:val="005A60C8"/>
    <w:rsid w:val="006E03E7"/>
    <w:rsid w:val="00890227"/>
    <w:rsid w:val="009C7FD3"/>
    <w:rsid w:val="00A027B2"/>
    <w:rsid w:val="00A746B3"/>
    <w:rsid w:val="00B95255"/>
    <w:rsid w:val="00D41D82"/>
    <w:rsid w:val="00D47AA8"/>
    <w:rsid w:val="00E1699F"/>
    <w:rsid w:val="00E92541"/>
    <w:rsid w:val="00EB0DFA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1561"/>
  <w15:chartTrackingRefBased/>
  <w15:docId w15:val="{6647DA2C-A6A1-45BC-A948-FAC2B35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F0C"/>
  </w:style>
  <w:style w:type="paragraph" w:styleId="Fuzeile">
    <w:name w:val="footer"/>
    <w:basedOn w:val="Standard"/>
    <w:link w:val="FuzeileZchn"/>
    <w:uiPriority w:val="99"/>
    <w:unhideWhenUsed/>
    <w:rsid w:val="002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Lukas Günther</cp:lastModifiedBy>
  <cp:revision>2</cp:revision>
  <dcterms:created xsi:type="dcterms:W3CDTF">2023-07-31T08:28:00Z</dcterms:created>
  <dcterms:modified xsi:type="dcterms:W3CDTF">2023-07-31T08:28:00Z</dcterms:modified>
</cp:coreProperties>
</file>